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60" w:rsidRDefault="005276EE" w:rsidP="00CB6AD6">
      <w:pPr>
        <w:pStyle w:val="10"/>
        <w:keepNext/>
        <w:keepLines/>
        <w:shd w:val="clear" w:color="auto" w:fill="auto"/>
        <w:spacing w:after="0" w:line="240" w:lineRule="exact"/>
        <w:ind w:left="-2977" w:right="-2880"/>
      </w:pPr>
      <w:bookmarkStart w:id="0" w:name="bookmark0"/>
      <w:r>
        <w:t>ДОГОВОР</w:t>
      </w:r>
      <w:bookmarkEnd w:id="0"/>
    </w:p>
    <w:p w:rsidR="00F55360" w:rsidRDefault="00CB6AD6" w:rsidP="00CB6AD6">
      <w:pPr>
        <w:pStyle w:val="10"/>
        <w:keepNext/>
        <w:keepLines/>
        <w:shd w:val="clear" w:color="auto" w:fill="auto"/>
        <w:spacing w:after="0" w:line="240" w:lineRule="exact"/>
        <w:ind w:left="-2977" w:right="-2738"/>
        <w:sectPr w:rsidR="00F55360">
          <w:pgSz w:w="11900" w:h="16840"/>
          <w:pgMar w:top="1162" w:right="3917" w:bottom="1244" w:left="3917" w:header="0" w:footer="3" w:gutter="0"/>
          <w:cols w:space="720"/>
          <w:noEndnote/>
          <w:docGrid w:linePitch="360"/>
        </w:sectPr>
      </w:pPr>
      <w:r>
        <w:t>НА ОКАЗАНИЕ ПЛАТНЫХ ОБРАЗОВАТЕЛЬНЫХ УСЛУГ В СФЕРЕ ДОПОЛНИТЕЛЬНОГО ОБРАЗОВАНИЯ ДЕТЕЙ</w:t>
      </w:r>
    </w:p>
    <w:p w:rsidR="00F55360" w:rsidRDefault="00F55360">
      <w:pPr>
        <w:spacing w:before="5" w:after="5" w:line="240" w:lineRule="exact"/>
        <w:rPr>
          <w:sz w:val="19"/>
          <w:szCs w:val="19"/>
        </w:rPr>
      </w:pPr>
    </w:p>
    <w:p w:rsidR="00F55360" w:rsidRDefault="00F55360">
      <w:pPr>
        <w:rPr>
          <w:sz w:val="2"/>
          <w:szCs w:val="2"/>
        </w:rPr>
        <w:sectPr w:rsidR="00F55360">
          <w:type w:val="continuous"/>
          <w:pgSz w:w="11900" w:h="16840"/>
          <w:pgMar w:top="1148" w:right="0" w:bottom="1196" w:left="0" w:header="0" w:footer="3" w:gutter="0"/>
          <w:cols w:space="720"/>
          <w:noEndnote/>
          <w:docGrid w:linePitch="360"/>
        </w:sectPr>
      </w:pPr>
    </w:p>
    <w:p w:rsidR="00F55360" w:rsidRDefault="005276EE">
      <w:pPr>
        <w:pStyle w:val="20"/>
        <w:shd w:val="clear" w:color="auto" w:fill="auto"/>
        <w:spacing w:after="487" w:line="240" w:lineRule="exact"/>
        <w:ind w:firstLine="0"/>
      </w:pPr>
      <w:r>
        <w:t>г. Пермь</w:t>
      </w:r>
      <w:r w:rsidR="00767EB0">
        <w:tab/>
      </w:r>
      <w:r w:rsidR="00767EB0">
        <w:tab/>
      </w:r>
      <w:r w:rsidR="00767EB0">
        <w:tab/>
      </w:r>
      <w:r w:rsidR="00767EB0">
        <w:tab/>
      </w:r>
      <w:r w:rsidR="00767EB0">
        <w:tab/>
      </w:r>
      <w:r w:rsidR="00767EB0">
        <w:tab/>
      </w:r>
      <w:r w:rsidR="00767EB0">
        <w:tab/>
      </w:r>
      <w:r w:rsidR="00767EB0">
        <w:tab/>
      </w:r>
      <w:r w:rsidR="00767EB0">
        <w:tab/>
        <w:t>_</w:t>
      </w:r>
      <w:proofErr w:type="gramStart"/>
      <w:r w:rsidR="00767EB0">
        <w:t>_._</w:t>
      </w:r>
      <w:proofErr w:type="gramEnd"/>
      <w:r w:rsidR="00767EB0">
        <w:t>____________ 20__г.</w:t>
      </w:r>
    </w:p>
    <w:p w:rsidR="00F55360" w:rsidRDefault="005276EE" w:rsidP="00767EB0">
      <w:pPr>
        <w:pStyle w:val="20"/>
        <w:shd w:val="clear" w:color="auto" w:fill="auto"/>
        <w:tabs>
          <w:tab w:val="left" w:leader="underscore" w:pos="9514"/>
        </w:tabs>
        <w:spacing w:after="0" w:line="278" w:lineRule="exact"/>
        <w:ind w:firstLine="740"/>
      </w:pPr>
      <w:r>
        <w:t xml:space="preserve">Муниципальное автономное учреждение </w:t>
      </w:r>
      <w:r w:rsidR="00767EB0">
        <w:t>«Городской спортивно-культурный комплекс»</w:t>
      </w:r>
      <w:r>
        <w:t xml:space="preserve"> (в дальнейшем - Исполнитель)</w:t>
      </w:r>
      <w:r w:rsidR="00731A7A">
        <w:t xml:space="preserve"> на основании лицензии 59 Л 01 № 0004792 от 03.09.2020г., регистрационный № 6821</w:t>
      </w:r>
      <w:r>
        <w:t xml:space="preserve">, в лице директора </w:t>
      </w:r>
      <w:r w:rsidR="00767EB0">
        <w:t xml:space="preserve">Кузнецова Василия Владимировича, действующего на основании Устава </w:t>
      </w:r>
      <w:proofErr w:type="gramStart"/>
      <w:r w:rsidR="00767EB0">
        <w:t>и,_</w:t>
      </w:r>
      <w:proofErr w:type="gramEnd"/>
      <w:r w:rsidR="00767EB0">
        <w:t>______________________________________________________________________________________________________________________________________________________________</w:t>
      </w:r>
    </w:p>
    <w:p w:rsidR="00F55360" w:rsidRPr="00767EB0" w:rsidRDefault="005276EE" w:rsidP="00767EB0">
      <w:pPr>
        <w:pStyle w:val="30"/>
        <w:shd w:val="clear" w:color="auto" w:fill="auto"/>
        <w:spacing w:before="0" w:line="180" w:lineRule="exact"/>
        <w:ind w:left="20"/>
        <w:rPr>
          <w:b w:val="0"/>
        </w:rPr>
      </w:pPr>
      <w:r w:rsidRPr="00767EB0">
        <w:rPr>
          <w:b w:val="0"/>
        </w:rPr>
        <w:t>(фамилия, имя, отчество родителя (законного представителя) несовершеннолетнего)</w:t>
      </w:r>
    </w:p>
    <w:p w:rsidR="00767EB0" w:rsidRDefault="00767EB0" w:rsidP="00767EB0">
      <w:pPr>
        <w:pStyle w:val="20"/>
        <w:shd w:val="clear" w:color="auto" w:fill="auto"/>
        <w:tabs>
          <w:tab w:val="left" w:leader="underscore" w:pos="9514"/>
        </w:tabs>
        <w:spacing w:before="240" w:after="34" w:line="240" w:lineRule="exact"/>
        <w:ind w:firstLine="0"/>
      </w:pPr>
      <w:r>
        <w:t>(в дальнейшем - Заказчик) и________________________________________________________</w:t>
      </w:r>
    </w:p>
    <w:p w:rsidR="00F55360" w:rsidRDefault="00767EB0" w:rsidP="00767EB0">
      <w:pPr>
        <w:pStyle w:val="20"/>
        <w:shd w:val="clear" w:color="auto" w:fill="auto"/>
        <w:tabs>
          <w:tab w:val="left" w:leader="underscore" w:pos="9514"/>
        </w:tabs>
        <w:spacing w:after="34" w:line="240" w:lineRule="exact"/>
        <w:ind w:firstLine="0"/>
      </w:pPr>
      <w:r>
        <w:t>________________________________________________________________________________</w:t>
      </w:r>
    </w:p>
    <w:p w:rsidR="00F55360" w:rsidRPr="00767EB0" w:rsidRDefault="00767EB0">
      <w:pPr>
        <w:pStyle w:val="30"/>
        <w:shd w:val="clear" w:color="auto" w:fill="auto"/>
        <w:spacing w:before="0" w:line="274" w:lineRule="exact"/>
        <w:ind w:left="20"/>
        <w:rPr>
          <w:b w:val="0"/>
        </w:rPr>
      </w:pPr>
      <w:r>
        <w:t xml:space="preserve"> </w:t>
      </w:r>
      <w:r w:rsidR="005276EE" w:rsidRPr="00767EB0">
        <w:rPr>
          <w:b w:val="0"/>
        </w:rPr>
        <w:t>(фамилия, имя, отчество несовершеннолетнего)</w:t>
      </w:r>
    </w:p>
    <w:p w:rsidR="00F55360" w:rsidRDefault="005276EE" w:rsidP="00767EB0">
      <w:pPr>
        <w:pStyle w:val="20"/>
        <w:shd w:val="clear" w:color="auto" w:fill="auto"/>
        <w:spacing w:after="0" w:line="274" w:lineRule="exact"/>
        <w:ind w:firstLine="0"/>
      </w:pPr>
      <w:r>
        <w:t>(в дальнейшем - Потребитель), с другой стороны, заключили, в соответствии с Гражданским кодексом Российской Федерации, Законом «О защите прав потребителей»,</w:t>
      </w:r>
      <w:r w:rsidR="00057C9B">
        <w:t xml:space="preserve">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15.09.2008г.)</w:t>
      </w:r>
      <w:r>
        <w:t xml:space="preserve"> а также </w:t>
      </w:r>
      <w:r w:rsidR="00767EB0" w:rsidRPr="00767EB0">
        <w:t xml:space="preserve">положением об оказании платных услуг в МАУ «ГСКК» г. </w:t>
      </w:r>
      <w:r w:rsidR="00057C9B" w:rsidRPr="00767EB0">
        <w:t>Перми,</w:t>
      </w:r>
      <w:r>
        <w:t xml:space="preserve"> настоящий договор о нижеследующем: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22"/>
        </w:tabs>
        <w:spacing w:after="98" w:line="240" w:lineRule="exact"/>
        <w:ind w:left="3880"/>
        <w:jc w:val="both"/>
      </w:pPr>
      <w:bookmarkStart w:id="1" w:name="bookmark2"/>
      <w:r>
        <w:t>Предмет договора</w:t>
      </w:r>
      <w:bookmarkEnd w:id="1"/>
    </w:p>
    <w:p w:rsidR="00F55360" w:rsidRDefault="005276EE" w:rsidP="00AF23F2">
      <w:pPr>
        <w:pStyle w:val="20"/>
        <w:numPr>
          <w:ilvl w:val="1"/>
          <w:numId w:val="1"/>
        </w:numPr>
        <w:shd w:val="clear" w:color="auto" w:fill="auto"/>
        <w:spacing w:after="0" w:line="240" w:lineRule="exact"/>
        <w:ind w:firstLine="0"/>
      </w:pPr>
      <w:r>
        <w:t xml:space="preserve">Предметом договора является оказание Исполнителем платных </w:t>
      </w:r>
      <w:r w:rsidR="00057C9B">
        <w:t>образовательных</w:t>
      </w:r>
      <w:r>
        <w:t xml:space="preserve"> услуг</w:t>
      </w:r>
      <w:r w:rsidR="00057C9B">
        <w:t xml:space="preserve"> в сфере дополнительного образования детей</w:t>
      </w:r>
    </w:p>
    <w:p w:rsidR="00C4644E" w:rsidRDefault="00C4644E" w:rsidP="00AF23F2">
      <w:pPr>
        <w:rPr>
          <w:rFonts w:ascii="Times New Roman" w:eastAsia="Times New Roman" w:hAnsi="Times New Roman" w:cs="Times New Roman"/>
        </w:rPr>
      </w:pPr>
      <w:r>
        <w:t>________________________________________________________________________________</w:t>
      </w:r>
    </w:p>
    <w:p w:rsidR="00C4644E" w:rsidRDefault="00C4644E" w:rsidP="00AF23F2">
      <w:pPr>
        <w:pStyle w:val="30"/>
        <w:pBdr>
          <w:bottom w:val="single" w:sz="4" w:space="1" w:color="auto"/>
        </w:pBdr>
        <w:shd w:val="clear" w:color="auto" w:fill="auto"/>
        <w:spacing w:before="0" w:after="62" w:line="180" w:lineRule="exact"/>
        <w:ind w:left="20"/>
      </w:pPr>
    </w:p>
    <w:p w:rsidR="00F55360" w:rsidRPr="00C4644E" w:rsidRDefault="00C4644E" w:rsidP="00AF23F2">
      <w:pPr>
        <w:pStyle w:val="30"/>
        <w:shd w:val="clear" w:color="auto" w:fill="auto"/>
        <w:spacing w:before="0" w:after="62" w:line="180" w:lineRule="exact"/>
        <w:ind w:left="20"/>
        <w:rPr>
          <w:b w:val="0"/>
        </w:rPr>
      </w:pPr>
      <w:r>
        <w:t xml:space="preserve"> </w:t>
      </w:r>
      <w:r w:rsidR="005276EE" w:rsidRPr="00C4644E">
        <w:rPr>
          <w:b w:val="0"/>
        </w:rPr>
        <w:t>(фамилия, имя, отчество Потребителя)</w:t>
      </w:r>
    </w:p>
    <w:p w:rsidR="00F55360" w:rsidRDefault="00C4644E" w:rsidP="00AF23F2">
      <w:pPr>
        <w:pStyle w:val="20"/>
        <w:pBdr>
          <w:bottom w:val="single" w:sz="4" w:space="1" w:color="auto"/>
        </w:pBdr>
        <w:shd w:val="clear" w:color="auto" w:fill="auto"/>
        <w:tabs>
          <w:tab w:val="right" w:pos="9687"/>
        </w:tabs>
        <w:spacing w:after="0" w:line="240" w:lineRule="exact"/>
        <w:ind w:firstLine="0"/>
      </w:pPr>
      <w:r>
        <w:t>п</w:t>
      </w:r>
      <w:r w:rsidR="005276EE">
        <w:t>о</w:t>
      </w:r>
      <w:r>
        <w:t>______________________________________________________________________________</w:t>
      </w:r>
      <w:r>
        <w:tab/>
      </w:r>
    </w:p>
    <w:p w:rsidR="00C4644E" w:rsidRPr="00C4644E" w:rsidRDefault="00C4644E" w:rsidP="00AF23F2">
      <w:pPr>
        <w:pStyle w:val="20"/>
        <w:pBdr>
          <w:bottom w:val="single" w:sz="4" w:space="1" w:color="auto"/>
        </w:pBdr>
        <w:shd w:val="clear" w:color="auto" w:fill="auto"/>
        <w:tabs>
          <w:tab w:val="right" w:pos="9687"/>
        </w:tabs>
        <w:spacing w:after="0" w:line="240" w:lineRule="exact"/>
        <w:ind w:firstLine="0"/>
      </w:pPr>
    </w:p>
    <w:p w:rsidR="00F55360" w:rsidRPr="00C4644E" w:rsidRDefault="005276EE" w:rsidP="00AF23F2">
      <w:pPr>
        <w:pStyle w:val="30"/>
        <w:shd w:val="clear" w:color="auto" w:fill="auto"/>
        <w:spacing w:before="0" w:line="180" w:lineRule="exact"/>
        <w:ind w:left="3380"/>
        <w:jc w:val="both"/>
        <w:rPr>
          <w:b w:val="0"/>
        </w:rPr>
      </w:pPr>
      <w:r w:rsidRPr="00C4644E">
        <w:rPr>
          <w:b w:val="0"/>
        </w:rPr>
        <w:t>(перечислить наименование услуг)</w:t>
      </w:r>
    </w:p>
    <w:p w:rsidR="00C4644E" w:rsidRPr="00AF23F2" w:rsidRDefault="00AF23F2" w:rsidP="00AF23F2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67" w:line="240" w:lineRule="exact"/>
        <w:jc w:val="both"/>
        <w:rPr>
          <w:b w:val="0"/>
        </w:rPr>
      </w:pPr>
      <w:bookmarkStart w:id="2" w:name="bookmark3"/>
      <w:r w:rsidRPr="00AF23F2">
        <w:rPr>
          <w:b w:val="0"/>
        </w:rPr>
        <w:t>Услуга включает в себя предоставление доступа к</w:t>
      </w:r>
      <w:r>
        <w:rPr>
          <w:b w:val="0"/>
        </w:rPr>
        <w:t xml:space="preserve"> плаванию в бассейне, услуги ин</w:t>
      </w:r>
      <w:r w:rsidRPr="00AF23F2">
        <w:rPr>
          <w:b w:val="0"/>
        </w:rPr>
        <w:t>структора, матроса-спасателя и медицинского работника</w:t>
      </w:r>
      <w:r>
        <w:rPr>
          <w:b w:val="0"/>
        </w:rPr>
        <w:t>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0"/>
        </w:tabs>
        <w:spacing w:after="67" w:line="240" w:lineRule="exact"/>
        <w:ind w:left="3520"/>
        <w:jc w:val="both"/>
      </w:pPr>
      <w:r>
        <w:t>Порядок оказания услуг</w:t>
      </w:r>
      <w:bookmarkEnd w:id="2"/>
    </w:p>
    <w:p w:rsidR="00F55360" w:rsidRDefault="005276EE" w:rsidP="00C4644E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278" w:lineRule="exact"/>
        <w:ind w:firstLine="0"/>
      </w:pPr>
      <w:r>
        <w:t xml:space="preserve">Услуги оказываются в соответствии с правилами оказания </w:t>
      </w:r>
      <w:r w:rsidR="00C4644E">
        <w:t xml:space="preserve">платных </w:t>
      </w:r>
      <w:r>
        <w:t>услуг в МАУ «</w:t>
      </w:r>
      <w:r w:rsidR="00C4644E">
        <w:t xml:space="preserve">ГСКК» г. Перми </w:t>
      </w:r>
      <w:r w:rsidR="00C4644E" w:rsidRPr="00C4644E">
        <w:t>и правилами посещения спортивного комплекса «Рекорд»</w:t>
      </w:r>
      <w:r w:rsidR="00C4644E">
        <w:t>.</w:t>
      </w:r>
    </w:p>
    <w:p w:rsidR="00F55360" w:rsidRDefault="005276EE" w:rsidP="00C4644E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31" w:lineRule="exact"/>
        <w:ind w:firstLine="0"/>
      </w:pPr>
      <w:r>
        <w:t xml:space="preserve">С правилами оказания </w:t>
      </w:r>
      <w:r w:rsidR="00C4644E">
        <w:t xml:space="preserve">платных </w:t>
      </w:r>
      <w:r>
        <w:t>услуг</w:t>
      </w:r>
      <w:r w:rsidR="00C4644E" w:rsidRPr="00C4644E">
        <w:t xml:space="preserve"> </w:t>
      </w:r>
      <w:r w:rsidR="00C4644E">
        <w:t>и п</w:t>
      </w:r>
      <w:r w:rsidR="00C4644E" w:rsidRPr="00C4644E">
        <w:t>равила</w:t>
      </w:r>
      <w:r w:rsidR="00C4644E">
        <w:t>ми</w:t>
      </w:r>
      <w:r w:rsidR="00C4644E" w:rsidRPr="00C4644E">
        <w:t xml:space="preserve"> посещения</w:t>
      </w:r>
      <w:r w:rsidR="00C4644E">
        <w:t xml:space="preserve"> спортивного комплекса «Рекорд»</w:t>
      </w:r>
      <w:r>
        <w:t xml:space="preserve"> Заказчик и Потребитель ознакомлены</w:t>
      </w:r>
    </w:p>
    <w:p w:rsidR="00F55360" w:rsidRDefault="005276EE">
      <w:pPr>
        <w:pStyle w:val="20"/>
        <w:shd w:val="clear" w:color="auto" w:fill="auto"/>
        <w:tabs>
          <w:tab w:val="left" w:leader="underscore" w:pos="2280"/>
          <w:tab w:val="left" w:leader="underscore" w:pos="4222"/>
          <w:tab w:val="left" w:leader="underscore" w:pos="7598"/>
          <w:tab w:val="left" w:leader="underscore" w:pos="9514"/>
        </w:tabs>
        <w:spacing w:after="373" w:line="331" w:lineRule="exact"/>
        <w:ind w:firstLine="0"/>
      </w:pPr>
      <w:r>
        <w:tab/>
        <w:t>(</w:t>
      </w:r>
      <w:r>
        <w:tab/>
        <w:t xml:space="preserve">) </w:t>
      </w:r>
      <w:r>
        <w:tab/>
        <w:t>(</w:t>
      </w:r>
      <w:r>
        <w:tab/>
        <w:t>)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05"/>
        </w:tabs>
        <w:spacing w:after="86" w:line="240" w:lineRule="exact"/>
        <w:ind w:left="3380"/>
        <w:jc w:val="both"/>
      </w:pPr>
      <w:bookmarkStart w:id="3" w:name="bookmark4"/>
      <w:r>
        <w:t>Обязанности Исполнителя</w:t>
      </w:r>
      <w:bookmarkEnd w:id="3"/>
    </w:p>
    <w:p w:rsidR="00F55360" w:rsidRDefault="005276EE">
      <w:pPr>
        <w:pStyle w:val="20"/>
        <w:shd w:val="clear" w:color="auto" w:fill="auto"/>
        <w:spacing w:after="0" w:line="274" w:lineRule="exact"/>
        <w:ind w:firstLine="0"/>
      </w:pPr>
      <w:r>
        <w:t>Исполнитель обязан: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274" w:lineRule="exact"/>
        <w:ind w:firstLine="0"/>
      </w:pPr>
      <w:r>
        <w:t>Организовать и обеспечить надлежащее исполнение услуг, предусмотренных разделом 1 настоящего договора. Платные</w:t>
      </w:r>
      <w:r w:rsidR="00C4644E">
        <w:t xml:space="preserve"> </w:t>
      </w:r>
      <w:r>
        <w:t xml:space="preserve">услуги оказываются в соответствии с </w:t>
      </w:r>
      <w:r w:rsidR="00731A7A">
        <w:t xml:space="preserve">учебной программой и </w:t>
      </w:r>
      <w:r>
        <w:t>расписанием занятий, разрабатываемыми Исполнителем.</w:t>
      </w:r>
    </w:p>
    <w:p w:rsidR="00731A7A" w:rsidRDefault="00731A7A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274" w:lineRule="exact"/>
        <w:ind w:firstLine="0"/>
      </w:pPr>
      <w:r>
        <w:t>Обеспечить функционирование бассейна,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274" w:lineRule="exact"/>
        <w:ind w:firstLine="0"/>
      </w:pPr>
      <w:r>
        <w:t xml:space="preserve">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</w:t>
      </w:r>
      <w:r>
        <w:lastRenderedPageBreak/>
        <w:t>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274" w:lineRule="exact"/>
        <w:ind w:firstLine="0"/>
      </w:pPr>
      <w:r>
        <w:t>Сохранить место за Потребителем в случае его болезни, лечения, карантина.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207" w:line="274" w:lineRule="exact"/>
        <w:ind w:firstLine="0"/>
      </w:pPr>
      <w:r>
        <w:t>Уведомить Заказчика о нецелесообразности оказания Потребителю услуг в объеме, предусмотренном разделом 1 настоящего договора, вследствие его индивидуальных</w:t>
      </w:r>
      <w:r w:rsidR="00731A7A">
        <w:t xml:space="preserve"> </w:t>
      </w:r>
      <w:r>
        <w:t xml:space="preserve">особенностей, делающих невозможным или </w:t>
      </w:r>
      <w:r w:rsidR="00731A7A">
        <w:t xml:space="preserve">педагогически </w:t>
      </w:r>
      <w:r>
        <w:t>нецелесообразным оказание данных услуг.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0"/>
        </w:tabs>
        <w:spacing w:after="71" w:line="240" w:lineRule="exact"/>
        <w:ind w:left="3560"/>
        <w:jc w:val="both"/>
      </w:pPr>
      <w:bookmarkStart w:id="4" w:name="bookmark5"/>
      <w:r>
        <w:t>Обязанности Заказчика</w:t>
      </w:r>
      <w:bookmarkEnd w:id="4"/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Своевременно вносить плату за предоставление услуг, указанные в разделе 1 настоящего договора.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 xml:space="preserve">Своевременно предоставлять все необходимые документы, </w:t>
      </w:r>
      <w:r w:rsidR="00C4644E">
        <w:t>согласно требований</w:t>
      </w:r>
      <w:r>
        <w:t xml:space="preserve"> учреждения.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Незамедлительно сообщать администратору Исполнителя об изменении контактного телефона и места жительства.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Извещать администратора Исполнителя об уважительных причинах отсутствия Потребителя на занятиях.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Проявлять уважение к тренерам, администрации и вспомогательному персоналу Исполнителя.</w:t>
      </w:r>
    </w:p>
    <w:p w:rsidR="00C4644E" w:rsidRDefault="005276EE" w:rsidP="00C4644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5360" w:rsidRDefault="005276EE" w:rsidP="00C4644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207" w:line="274" w:lineRule="exact"/>
        <w:ind w:firstLine="0"/>
      </w:pPr>
      <w:r>
        <w:t>Для договора с участием Потребителя, не достигшего 14-летнего возраста, обеспечить посещение Потребителем занятий согласно расписанию.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40"/>
        </w:tabs>
        <w:spacing w:after="86" w:line="240" w:lineRule="exact"/>
        <w:ind w:left="1580"/>
        <w:jc w:val="both"/>
      </w:pPr>
      <w:bookmarkStart w:id="5" w:name="bookmark6"/>
      <w:r>
        <w:t>Обязанности Потребителя (достигшего 14-летнего возраста)</w:t>
      </w:r>
      <w:bookmarkEnd w:id="5"/>
    </w:p>
    <w:p w:rsidR="00F55360" w:rsidRDefault="005276EE">
      <w:pPr>
        <w:pStyle w:val="20"/>
        <w:shd w:val="clear" w:color="auto" w:fill="auto"/>
        <w:spacing w:after="0" w:line="274" w:lineRule="exact"/>
        <w:ind w:firstLine="0"/>
      </w:pPr>
      <w:r>
        <w:t>Потребитель обязан: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Посещать занятия, указанные в расписании.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Соблюдать дисциплину и общепринятые нормы поведения, в частности, проявлять уважение к тренерам, администрации и вспомогательному персоналу Исполнителя и другим обучающимся, не посягать на их честь и достоинство.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207" w:line="274" w:lineRule="exact"/>
        <w:ind w:firstLine="0"/>
      </w:pPr>
      <w:r>
        <w:t>Бережно относиться к имуществу Исполнителя.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30"/>
        </w:tabs>
        <w:spacing w:after="86" w:line="240" w:lineRule="exact"/>
        <w:ind w:left="2380"/>
        <w:jc w:val="both"/>
      </w:pPr>
      <w:bookmarkStart w:id="6" w:name="bookmark7"/>
      <w:r>
        <w:t>Права Исполнителя, Заказчика, Потребителя</w:t>
      </w:r>
      <w:bookmarkEnd w:id="6"/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Исполнитель вправе отказать Заказчику (Потребителю) в заключении договора на новый срок по истечении действия настоящего договора, если Заказчик (Потребитель)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55360" w:rsidRDefault="005276EE" w:rsidP="00AF23F2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74" w:lineRule="exact"/>
        <w:ind w:firstLine="0"/>
      </w:pPr>
      <w:r>
        <w:t>Заказчик вправе требовать от Исполнителя предоставления информации:</w:t>
      </w:r>
    </w:p>
    <w:p w:rsidR="00F55360" w:rsidRDefault="005276EE" w:rsidP="00AF23F2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88" w:lineRule="exact"/>
        <w:ind w:left="760"/>
      </w:pPr>
      <w: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F55360" w:rsidRDefault="005276EE" w:rsidP="00AF23F2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88" w:lineRule="exact"/>
        <w:ind w:left="760"/>
      </w:pPr>
      <w:r>
        <w:t>о поведении, отношении Потребителя к занятиям и его способностях</w:t>
      </w:r>
      <w:r w:rsidR="00731A7A">
        <w:t xml:space="preserve"> в отношении обучения</w:t>
      </w:r>
      <w:r w:rsidR="00AF23F2">
        <w:t>.</w:t>
      </w:r>
    </w:p>
    <w:p w:rsidR="00F55360" w:rsidRDefault="005276EE" w:rsidP="00AF23F2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88" w:lineRule="exact"/>
        <w:ind w:firstLine="0"/>
      </w:pPr>
      <w:r>
        <w:t>Потребитель вправе:</w:t>
      </w:r>
    </w:p>
    <w:p w:rsidR="00F55360" w:rsidRDefault="005276EE" w:rsidP="00AF23F2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8" w:lineRule="exact"/>
        <w:ind w:left="400" w:firstLine="0"/>
      </w:pPr>
      <w:r>
        <w:t>обращаться к работникам Исполнителя по всем вопросам деятельности учреждения;</w:t>
      </w:r>
    </w:p>
    <w:p w:rsidR="00F55360" w:rsidRDefault="005276EE" w:rsidP="00AF23F2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8" w:lineRule="exact"/>
        <w:ind w:left="760"/>
      </w:pPr>
      <w:r>
        <w:t xml:space="preserve">получать полную и достоверную информацию об </w:t>
      </w:r>
      <w:r w:rsidR="00AF23F2">
        <w:t>оказываемых услугах</w:t>
      </w:r>
      <w:r>
        <w:t>;</w:t>
      </w:r>
    </w:p>
    <w:p w:rsidR="00F55360" w:rsidRDefault="005276EE" w:rsidP="00AF23F2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after="218" w:line="240" w:lineRule="exact"/>
        <w:ind w:left="300" w:firstLine="0"/>
      </w:pPr>
      <w:r>
        <w:t>пользоваться имуществом Исполнителя, необходимым для обеспечения</w:t>
      </w:r>
      <w:r w:rsidR="00AF23F2">
        <w:t xml:space="preserve"> </w:t>
      </w:r>
      <w:r w:rsidR="00B25529">
        <w:lastRenderedPageBreak/>
        <w:t>образова</w:t>
      </w:r>
      <w:r w:rsidR="00AF23F2">
        <w:t>тельного</w:t>
      </w:r>
      <w:r>
        <w:t xml:space="preserve"> процесса, во время занятий, предусмотренных расписанием.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53"/>
        </w:tabs>
        <w:spacing w:after="86" w:line="240" w:lineRule="exact"/>
        <w:ind w:left="4140"/>
        <w:jc w:val="both"/>
      </w:pPr>
      <w:bookmarkStart w:id="7" w:name="bookmark8"/>
      <w:r>
        <w:t>Оплата услуг</w:t>
      </w:r>
      <w:bookmarkEnd w:id="7"/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74" w:lineRule="exact"/>
        <w:ind w:firstLine="0"/>
      </w:pPr>
      <w:r>
        <w:t>Заказчик ежемесячно в рублях оплачивает услуги, указанные в разделе 1 настоящего</w:t>
      </w:r>
    </w:p>
    <w:p w:rsidR="00F55360" w:rsidRDefault="005276EE">
      <w:pPr>
        <w:pStyle w:val="20"/>
        <w:shd w:val="clear" w:color="auto" w:fill="auto"/>
        <w:tabs>
          <w:tab w:val="left" w:leader="underscore" w:pos="3696"/>
        </w:tabs>
        <w:spacing w:after="0" w:line="274" w:lineRule="exact"/>
        <w:ind w:firstLine="0"/>
      </w:pPr>
      <w:r>
        <w:t xml:space="preserve">договора, в </w:t>
      </w:r>
      <w:r w:rsidR="00E85F79">
        <w:t>соответствии со стоимостью учебного занятия, утверждённой приказом директора Исполнителя</w:t>
      </w:r>
      <w:r>
        <w:t>.</w:t>
      </w:r>
    </w:p>
    <w:p w:rsidR="00F55360" w:rsidRPr="00AF23F2" w:rsidRDefault="00AF23F2" w:rsidP="00AF23F2">
      <w:pPr>
        <w:pStyle w:val="a7"/>
        <w:numPr>
          <w:ilvl w:val="1"/>
          <w:numId w:val="1"/>
        </w:numPr>
        <w:spacing w:after="240"/>
        <w:ind w:left="0"/>
        <w:jc w:val="both"/>
        <w:rPr>
          <w:rFonts w:ascii="Times New Roman" w:hAnsi="Times New Roman" w:cs="Times New Roman"/>
        </w:rPr>
      </w:pPr>
      <w:r w:rsidRPr="00AF23F2">
        <w:rPr>
          <w:rFonts w:ascii="Times New Roman" w:eastAsia="Times New Roman" w:hAnsi="Times New Roman" w:cs="Times New Roman"/>
        </w:rPr>
        <w:t xml:space="preserve">Оплата за оказываемые услуги осуществляется в срок не позднее </w:t>
      </w:r>
      <w:r w:rsidR="00B25529">
        <w:rPr>
          <w:rFonts w:ascii="Times New Roman" w:eastAsia="Times New Roman" w:hAnsi="Times New Roman" w:cs="Times New Roman"/>
        </w:rPr>
        <w:t xml:space="preserve">даты начала занятий по </w:t>
      </w:r>
      <w:r w:rsidR="00E85F79">
        <w:rPr>
          <w:rFonts w:ascii="Times New Roman" w:eastAsia="Times New Roman" w:hAnsi="Times New Roman" w:cs="Times New Roman"/>
        </w:rPr>
        <w:t>соответствующей услуге</w:t>
      </w:r>
      <w:r w:rsidRPr="00AF23F2">
        <w:rPr>
          <w:rFonts w:ascii="Times New Roman" w:eastAsia="Times New Roman" w:hAnsi="Times New Roman" w:cs="Times New Roman"/>
        </w:rPr>
        <w:t xml:space="preserve">. </w:t>
      </w:r>
      <w:r w:rsidRPr="00AF23F2">
        <w:rPr>
          <w:rFonts w:ascii="Times New Roman" w:hAnsi="Times New Roman" w:cs="Times New Roman"/>
        </w:rPr>
        <w:t>Датой платежа считается дата внесения денежных средств в кассу Исполнителя, либо дата поступления денежных средств на расчетный счет Исполнителя.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55"/>
        </w:tabs>
        <w:spacing w:after="86" w:line="240" w:lineRule="exact"/>
        <w:ind w:left="2300"/>
        <w:jc w:val="both"/>
      </w:pPr>
      <w:bookmarkStart w:id="8" w:name="bookmark9"/>
      <w:r>
        <w:t>Основания изменения и расторжения договора</w:t>
      </w:r>
      <w:bookmarkEnd w:id="8"/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74" w:lineRule="exact"/>
        <w:ind w:firstLine="0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74" w:lineRule="exact"/>
        <w:ind w:firstLine="0"/>
      </w:pPr>
      <w: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F55360" w:rsidRDefault="005276EE">
      <w:pPr>
        <w:pStyle w:val="20"/>
        <w:shd w:val="clear" w:color="auto" w:fill="auto"/>
        <w:spacing w:after="0" w:line="274" w:lineRule="exact"/>
        <w:ind w:firstLine="0"/>
      </w:pPr>
      <w:r>
        <w:t>От имени Потребителя в возрасте до 14 лет договор в любое время может быть расторгнут Заказчиком при условии, указанном в абзаце 1 настоящего пункта.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74" w:lineRule="exact"/>
        <w:ind w:firstLine="0"/>
      </w:pPr>
      <w: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74" w:lineRule="exact"/>
        <w:ind w:firstLine="0"/>
      </w:pPr>
      <w: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разделом 3 настоящего договора, что явно затрудняет исполнение обязательств Исполнителем.</w:t>
      </w:r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207" w:line="274" w:lineRule="exact"/>
        <w:ind w:firstLine="0"/>
      </w:pPr>
      <w:r>
        <w:t xml:space="preserve">Если Потребитель своим поведением систематически нарушает права и законные интересы других </w:t>
      </w:r>
      <w:r w:rsidR="00AF23F2">
        <w:t>посетителей спортивного комплекса «Рекорд»</w:t>
      </w:r>
      <w:r>
        <w:t xml:space="preserve"> и работников Исполнителя, расписание занятий или препятствует нормальному осуществлению </w:t>
      </w:r>
      <w:r w:rsidR="00AF23F2">
        <w:t>оказания оздоровительной услуги</w:t>
      </w:r>
      <w:r>
        <w:t>, Исполнитель вправе отказаться от исполнения договора, когда после трех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after="50" w:line="240" w:lineRule="exact"/>
        <w:ind w:left="540"/>
        <w:jc w:val="both"/>
      </w:pPr>
      <w:bookmarkStart w:id="9" w:name="bookmark10"/>
      <w:r>
        <w:t>Ответственность за неисполнение или ненадлежащее исполнение обязательств</w:t>
      </w:r>
      <w:bookmarkEnd w:id="9"/>
    </w:p>
    <w:p w:rsidR="00F55360" w:rsidRDefault="005276EE">
      <w:pPr>
        <w:pStyle w:val="10"/>
        <w:keepNext/>
        <w:keepLines/>
        <w:shd w:val="clear" w:color="auto" w:fill="auto"/>
        <w:spacing w:after="86" w:line="240" w:lineRule="exact"/>
        <w:ind w:left="3880"/>
        <w:jc w:val="left"/>
      </w:pPr>
      <w:bookmarkStart w:id="10" w:name="bookmark11"/>
      <w:r>
        <w:t>по настоящему договору</w:t>
      </w:r>
      <w:bookmarkEnd w:id="10"/>
    </w:p>
    <w:p w:rsidR="00F55360" w:rsidRDefault="005276EE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207" w:line="274" w:lineRule="exact"/>
        <w:ind w:firstLine="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28"/>
        </w:tabs>
        <w:spacing w:after="76" w:line="240" w:lineRule="exact"/>
        <w:ind w:left="2600"/>
        <w:jc w:val="both"/>
      </w:pPr>
      <w:bookmarkStart w:id="11" w:name="bookmark12"/>
      <w:r>
        <w:t>Срок действия договора и другие условия</w:t>
      </w:r>
      <w:bookmarkEnd w:id="11"/>
    </w:p>
    <w:p w:rsidR="00F55360" w:rsidRDefault="005276EE" w:rsidP="00AF23F2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74" w:lineRule="exact"/>
        <w:ind w:firstLine="0"/>
      </w:pPr>
      <w:r>
        <w:t>Настоящий договор вступает в силу со дня его заключения сторонами и действует до</w:t>
      </w:r>
    </w:p>
    <w:p w:rsidR="00F55360" w:rsidRDefault="005276EE" w:rsidP="00AF23F2">
      <w:pPr>
        <w:pStyle w:val="20"/>
        <w:shd w:val="clear" w:color="auto" w:fill="auto"/>
        <w:tabs>
          <w:tab w:val="left" w:leader="underscore" w:pos="710"/>
          <w:tab w:val="left" w:leader="underscore" w:pos="2203"/>
          <w:tab w:val="left" w:leader="underscore" w:pos="2968"/>
        </w:tabs>
        <w:spacing w:after="0" w:line="274" w:lineRule="exact"/>
        <w:ind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F55360" w:rsidRDefault="005276EE" w:rsidP="00AF23F2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274" w:lineRule="exact"/>
        <w:ind w:firstLine="0"/>
      </w:pPr>
      <w:r>
        <w:t>В случае выполнения в срок условий, предусмотренных в п. 7 настоящего договора, договор считается пролонгированным на тот же срок.</w:t>
      </w:r>
    </w:p>
    <w:p w:rsidR="00F55360" w:rsidRDefault="005276EE" w:rsidP="00AF23F2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after="747" w:line="274" w:lineRule="exact"/>
        <w:ind w:firstLine="0"/>
      </w:pPr>
      <w:r>
        <w:t>Договор составлен в двух экземплярах, имеющих равную юридическую силу.</w:t>
      </w:r>
    </w:p>
    <w:p w:rsidR="00F55360" w:rsidRDefault="005276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6"/>
        </w:tabs>
        <w:spacing w:after="0" w:line="240" w:lineRule="exact"/>
        <w:ind w:left="4000"/>
        <w:jc w:val="both"/>
      </w:pPr>
      <w:bookmarkStart w:id="12" w:name="bookmark13"/>
      <w:r>
        <w:lastRenderedPageBreak/>
        <w:t>Подписи сторон</w:t>
      </w:r>
      <w:bookmarkEnd w:id="12"/>
    </w:p>
    <w:p w:rsidR="000A31A2" w:rsidRDefault="000A31A2" w:rsidP="000A31A2">
      <w:pPr>
        <w:pStyle w:val="10"/>
        <w:keepNext/>
        <w:keepLines/>
        <w:shd w:val="clear" w:color="auto" w:fill="auto"/>
        <w:tabs>
          <w:tab w:val="left" w:pos="4416"/>
        </w:tabs>
        <w:spacing w:after="0" w:line="240" w:lineRule="exact"/>
        <w:ind w:left="4000"/>
        <w:jc w:val="both"/>
      </w:pPr>
    </w:p>
    <w:tbl>
      <w:tblPr>
        <w:tblStyle w:val="a8"/>
        <w:tblW w:w="10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366"/>
        <w:gridCol w:w="236"/>
        <w:gridCol w:w="3521"/>
      </w:tblGrid>
      <w:tr w:rsidR="00C11CB9" w:rsidTr="00C11CB9">
        <w:trPr>
          <w:trHeight w:val="789"/>
        </w:trPr>
        <w:tc>
          <w:tcPr>
            <w:tcW w:w="3519" w:type="dxa"/>
            <w:vMerge w:val="restart"/>
            <w:tcBorders>
              <w:bottom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</w:pPr>
            <w:r w:rsidRPr="000A31A2">
              <w:t>Исполнитель:</w:t>
            </w:r>
          </w:p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</w:pPr>
            <w:r w:rsidRPr="000A31A2">
              <w:t>МАУ «ГСКК» г. Перми</w:t>
            </w: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</w:pPr>
          </w:p>
          <w:p w:rsidR="00C11CB9" w:rsidRPr="000A31A2" w:rsidRDefault="00C11CB9" w:rsidP="006E5FBA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left"/>
              <w:rPr>
                <w:b w:val="0"/>
              </w:rPr>
            </w:pPr>
            <w:r w:rsidRPr="000A31A2">
              <w:rPr>
                <w:b w:val="0"/>
              </w:rPr>
              <w:t xml:space="preserve">Адрес:614000, г. Пермь, ул. Транспортная, 7  </w:t>
            </w: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  <w:p w:rsidR="006E5FBA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  <w:r w:rsidRPr="000A31A2">
              <w:rPr>
                <w:b w:val="0"/>
              </w:rPr>
              <w:t xml:space="preserve">ИНН 5904234890 </w:t>
            </w: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  <w:r w:rsidRPr="000A31A2">
              <w:rPr>
                <w:b w:val="0"/>
              </w:rPr>
              <w:t>КПП 590201001</w:t>
            </w: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  <w:r w:rsidRPr="000A31A2">
              <w:rPr>
                <w:b w:val="0"/>
              </w:rPr>
              <w:t>ОГРН 1105904013170</w:t>
            </w:r>
          </w:p>
          <w:p w:rsidR="00C11CB9" w:rsidRPr="000A31A2" w:rsidRDefault="00C11CB9" w:rsidP="006E5FBA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left"/>
              <w:rPr>
                <w:b w:val="0"/>
              </w:rPr>
            </w:pPr>
            <w:r w:rsidRPr="000A31A2">
              <w:rPr>
                <w:b w:val="0"/>
              </w:rPr>
              <w:t>Департамент финансов администрации города Перми (МАУ «ГСКК» г. Перми, л/с 08976005494)</w:t>
            </w:r>
          </w:p>
          <w:p w:rsidR="00C11CB9" w:rsidRPr="000A31A2" w:rsidRDefault="00C11CB9" w:rsidP="006E5FBA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left"/>
              <w:rPr>
                <w:b w:val="0"/>
              </w:rPr>
            </w:pPr>
            <w:r w:rsidRPr="000A31A2">
              <w:rPr>
                <w:b w:val="0"/>
              </w:rPr>
              <w:t>Расчетный счет: 40701810157733000003</w:t>
            </w:r>
          </w:p>
          <w:p w:rsidR="00C11CB9" w:rsidRPr="000A31A2" w:rsidRDefault="00C11CB9" w:rsidP="006E5FBA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left"/>
              <w:rPr>
                <w:b w:val="0"/>
              </w:rPr>
            </w:pPr>
            <w:r w:rsidRPr="000A31A2">
              <w:rPr>
                <w:b w:val="0"/>
              </w:rPr>
              <w:t>Банк: Отделение Пермь, г. Пермь</w:t>
            </w: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  <w:r w:rsidRPr="000A31A2">
              <w:rPr>
                <w:b w:val="0"/>
              </w:rPr>
              <w:t>БИК: 045773001</w:t>
            </w: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  <w:r w:rsidRPr="000A31A2">
              <w:rPr>
                <w:b w:val="0"/>
              </w:rPr>
              <w:t>Тел. (342) 210-88-53</w:t>
            </w:r>
          </w:p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  <w:r w:rsidRPr="000A31A2">
              <w:rPr>
                <w:b w:val="0"/>
              </w:rPr>
              <w:t>Директор</w:t>
            </w:r>
          </w:p>
          <w:p w:rsidR="00C11CB9" w:rsidRDefault="00C11CB9" w:rsidP="0026274F">
            <w:pPr>
              <w:pStyle w:val="10"/>
              <w:keepNext/>
              <w:keepLines/>
              <w:pBdr>
                <w:bottom w:val="single" w:sz="4" w:space="1" w:color="auto"/>
              </w:pBdr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  <w:rPr>
                <w:b w:val="0"/>
              </w:rPr>
            </w:pPr>
          </w:p>
          <w:p w:rsidR="0026274F" w:rsidRDefault="0026274F" w:rsidP="0026274F">
            <w:pPr>
              <w:pStyle w:val="10"/>
              <w:keepNext/>
              <w:keepLines/>
              <w:pBdr>
                <w:bottom w:val="single" w:sz="4" w:space="1" w:color="auto"/>
              </w:pBdr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  <w:rPr>
                <w:b w:val="0"/>
              </w:rPr>
            </w:pPr>
          </w:p>
          <w:p w:rsidR="00C11CB9" w:rsidRDefault="00C11CB9" w:rsidP="0026274F">
            <w:pPr>
              <w:pStyle w:val="10"/>
              <w:keepNext/>
              <w:keepLines/>
              <w:pBdr>
                <w:bottom w:val="single" w:sz="4" w:space="1" w:color="auto"/>
              </w:pBdr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  <w:rPr>
                <w:b w:val="0"/>
              </w:rPr>
            </w:pPr>
          </w:p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  <w:rPr>
                <w:b w:val="0"/>
              </w:rPr>
            </w:pPr>
            <w:r w:rsidRPr="000A31A2">
              <w:rPr>
                <w:b w:val="0"/>
              </w:rPr>
              <w:t>______________</w:t>
            </w:r>
            <w:r>
              <w:rPr>
                <w:b w:val="0"/>
              </w:rPr>
              <w:t>_____________</w:t>
            </w:r>
            <w:r w:rsidRPr="000A31A2">
              <w:rPr>
                <w:b w:val="0"/>
              </w:rPr>
              <w:t xml:space="preserve"> В. В. Кузнецов</w:t>
            </w:r>
          </w:p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3366" w:type="dxa"/>
            <w:tcBorders>
              <w:bottom w:val="single" w:sz="4" w:space="0" w:color="auto"/>
              <w:right w:val="nil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  <w:r>
              <w:t>Заказчик:</w:t>
            </w:r>
          </w:p>
        </w:tc>
        <w:tc>
          <w:tcPr>
            <w:tcW w:w="236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C11CB9" w:rsidRDefault="00C11CB9" w:rsidP="00C11CB9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3521" w:type="dxa"/>
            <w:tcBorders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  <w:r>
              <w:t>Потребитель:</w:t>
            </w:r>
          </w:p>
        </w:tc>
      </w:tr>
      <w:tr w:rsidR="00C11CB9" w:rsidTr="00C11CB9">
        <w:trPr>
          <w:trHeight w:val="412"/>
        </w:trPr>
        <w:tc>
          <w:tcPr>
            <w:tcW w:w="3519" w:type="dxa"/>
            <w:vMerge/>
            <w:tcBorders>
              <w:top w:val="nil"/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418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(фамилия, имя, отчество)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C11CB9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(фамилия, имя, отчество)</w:t>
            </w:r>
          </w:p>
        </w:tc>
      </w:tr>
      <w:tr w:rsidR="00C11CB9" w:rsidTr="00C11CB9">
        <w:trPr>
          <w:trHeight w:val="423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401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421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830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(паспортные данные)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C11CB9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(паспортные данные, свидетельство о рождении)</w:t>
            </w:r>
          </w:p>
        </w:tc>
      </w:tr>
      <w:tr w:rsidR="00C11CB9" w:rsidTr="00C11CB9">
        <w:trPr>
          <w:trHeight w:val="385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468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401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486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418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Default="00C11CB9" w:rsidP="000A31A2">
            <w:pPr>
              <w:pStyle w:val="10"/>
              <w:keepNext/>
              <w:keepLines/>
              <w:shd w:val="clear" w:color="auto" w:fill="auto"/>
              <w:tabs>
                <w:tab w:val="left" w:pos="4416"/>
              </w:tabs>
              <w:spacing w:after="0" w:line="240" w:lineRule="exact"/>
              <w:jc w:val="both"/>
            </w:pPr>
          </w:p>
        </w:tc>
      </w:tr>
      <w:tr w:rsidR="00C11CB9" w:rsidTr="00C11CB9">
        <w:trPr>
          <w:trHeight w:val="805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1A2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C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Pr="000A31A2" w:rsidRDefault="00C11CB9" w:rsidP="000A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1A2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  <w:tr w:rsidR="00C11CB9" w:rsidTr="00C11CB9">
        <w:trPr>
          <w:trHeight w:val="706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(контактный телефон)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CB9" w:rsidRPr="000A31A2" w:rsidRDefault="00C11CB9" w:rsidP="00C11CB9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CB9" w:rsidRPr="000A31A2" w:rsidRDefault="00C11CB9" w:rsidP="000A31A2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(контактный телефон)</w:t>
            </w:r>
          </w:p>
        </w:tc>
      </w:tr>
      <w:tr w:rsidR="00C11CB9" w:rsidTr="00C11CB9">
        <w:trPr>
          <w:trHeight w:val="706"/>
        </w:trPr>
        <w:tc>
          <w:tcPr>
            <w:tcW w:w="3519" w:type="dxa"/>
            <w:vMerge/>
            <w:tcBorders>
              <w:bottom w:val="nil"/>
            </w:tcBorders>
          </w:tcPr>
          <w:p w:rsidR="00C11CB9" w:rsidRDefault="00C11CB9" w:rsidP="00C11CB9">
            <w:pPr>
              <w:pStyle w:val="10"/>
              <w:keepNext/>
              <w:keepLines/>
              <w:tabs>
                <w:tab w:val="left" w:pos="4416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nil"/>
              <w:right w:val="nil"/>
            </w:tcBorders>
          </w:tcPr>
          <w:p w:rsidR="00C11CB9" w:rsidRPr="000A31A2" w:rsidRDefault="00C11CB9" w:rsidP="00C11CB9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B9" w:rsidRPr="000A31A2" w:rsidRDefault="00C11CB9" w:rsidP="00C11CB9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</w:tcBorders>
          </w:tcPr>
          <w:p w:rsidR="00C11CB9" w:rsidRPr="000A31A2" w:rsidRDefault="00C11CB9" w:rsidP="00C11CB9">
            <w:pPr>
              <w:pStyle w:val="10"/>
              <w:keepNext/>
              <w:keepLines/>
              <w:tabs>
                <w:tab w:val="left" w:pos="4416"/>
              </w:tabs>
              <w:spacing w:after="0" w:line="240" w:lineRule="exact"/>
              <w:rPr>
                <w:b w:val="0"/>
                <w:sz w:val="20"/>
                <w:szCs w:val="20"/>
              </w:rPr>
            </w:pPr>
            <w:r w:rsidRPr="000A31A2">
              <w:rPr>
                <w:b w:val="0"/>
                <w:sz w:val="20"/>
                <w:szCs w:val="20"/>
              </w:rPr>
              <w:t>(подпись)</w:t>
            </w:r>
          </w:p>
        </w:tc>
      </w:tr>
    </w:tbl>
    <w:p w:rsidR="000A31A2" w:rsidRDefault="000A31A2" w:rsidP="00C11CB9">
      <w:pPr>
        <w:pStyle w:val="10"/>
        <w:keepNext/>
        <w:keepLines/>
        <w:shd w:val="clear" w:color="auto" w:fill="auto"/>
        <w:tabs>
          <w:tab w:val="left" w:pos="4416"/>
        </w:tabs>
        <w:spacing w:after="0" w:line="240" w:lineRule="exact"/>
        <w:jc w:val="both"/>
        <w:sectPr w:rsidR="000A31A2">
          <w:type w:val="continuous"/>
          <w:pgSz w:w="11900" w:h="16840"/>
          <w:pgMar w:top="1148" w:right="1105" w:bottom="1196" w:left="1108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E85F79" w:rsidRPr="00E85F79" w:rsidRDefault="00E85F79" w:rsidP="00E85F79">
      <w:pPr>
        <w:tabs>
          <w:tab w:val="left" w:pos="1470"/>
        </w:tabs>
      </w:pPr>
    </w:p>
    <w:p w:rsidR="00E85F79" w:rsidRPr="00E85F79" w:rsidRDefault="00E85F79" w:rsidP="00E85F79"/>
    <w:p w:rsidR="00F55360" w:rsidRPr="00E85F79" w:rsidRDefault="00F55360" w:rsidP="00E85F79"/>
    <w:sectPr w:rsidR="00F55360" w:rsidRPr="00E85F79">
      <w:footerReference w:type="default" r:id="rId7"/>
      <w:pgSz w:w="11900" w:h="16840"/>
      <w:pgMar w:top="1406" w:right="1219" w:bottom="1406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E4" w:rsidRDefault="00C55CE4">
      <w:r>
        <w:separator/>
      </w:r>
    </w:p>
  </w:endnote>
  <w:endnote w:type="continuationSeparator" w:id="0">
    <w:p w:rsidR="00C55CE4" w:rsidRDefault="00C5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60" w:rsidRDefault="00C11C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728980</wp:posOffset>
              </wp:positionH>
              <wp:positionV relativeFrom="page">
                <wp:posOffset>3740150</wp:posOffset>
              </wp:positionV>
              <wp:extent cx="539813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1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60" w:rsidRDefault="005276EE">
                          <w:pPr>
                            <w:pStyle w:val="a5"/>
                            <w:shd w:val="clear" w:color="auto" w:fill="auto"/>
                            <w:tabs>
                              <w:tab w:val="right" w:pos="5218"/>
                              <w:tab w:val="right" w:pos="850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М.П.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pt;margin-top:294.5pt;width:425.05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" filled="f" stroked="f">
              <v:textbox style="mso-fit-shape-to-text:t" inset="0,0,0,0">
                <w:txbxContent>
                  <w:p w:rsidR="00F55360" w:rsidRDefault="005276EE">
                    <w:pPr>
                      <w:pStyle w:val="a5"/>
                      <w:shd w:val="clear" w:color="auto" w:fill="auto"/>
                      <w:tabs>
                        <w:tab w:val="right" w:pos="5218"/>
                        <w:tab w:val="right" w:pos="8501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М.П.</w:t>
                    </w:r>
                    <w:r>
                      <w:rPr>
                        <w:rStyle w:val="a6"/>
                        <w:b/>
                        <w:bCs/>
                      </w:rPr>
                      <w:tab/>
                      <w:t>(подпись)</w:t>
                    </w:r>
                    <w:r>
                      <w:rPr>
                        <w:rStyle w:val="a6"/>
                        <w:b/>
                        <w:bCs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E4" w:rsidRDefault="00C55CE4"/>
  </w:footnote>
  <w:footnote w:type="continuationSeparator" w:id="0">
    <w:p w:rsidR="00C55CE4" w:rsidRDefault="00C55C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97C"/>
    <w:multiLevelType w:val="multilevel"/>
    <w:tmpl w:val="4B7A0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E60DA"/>
    <w:multiLevelType w:val="multilevel"/>
    <w:tmpl w:val="B92C83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60"/>
    <w:rsid w:val="00057C9B"/>
    <w:rsid w:val="000A31A2"/>
    <w:rsid w:val="0026274F"/>
    <w:rsid w:val="005276EE"/>
    <w:rsid w:val="006E5FBA"/>
    <w:rsid w:val="00731A7A"/>
    <w:rsid w:val="007445B5"/>
    <w:rsid w:val="00767EB0"/>
    <w:rsid w:val="00AF23F2"/>
    <w:rsid w:val="00B25529"/>
    <w:rsid w:val="00C11CB9"/>
    <w:rsid w:val="00C4644E"/>
    <w:rsid w:val="00C55CE4"/>
    <w:rsid w:val="00CB6AD6"/>
    <w:rsid w:val="00DD324F"/>
    <w:rsid w:val="00E85F79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18DFD-3882-4E97-9BE1-A9F98C2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AF23F2"/>
    <w:pPr>
      <w:ind w:left="720"/>
      <w:contextualSpacing/>
    </w:pPr>
  </w:style>
  <w:style w:type="table" w:styleId="a8">
    <w:name w:val="Table Grid"/>
    <w:basedOn w:val="a1"/>
    <w:uiPriority w:val="39"/>
    <w:rsid w:val="000A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11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CB9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C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E5F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Buhgalter</cp:lastModifiedBy>
  <cp:revision>2</cp:revision>
  <cp:lastPrinted>2019-09-27T12:25:00Z</cp:lastPrinted>
  <dcterms:created xsi:type="dcterms:W3CDTF">2021-01-15T05:48:00Z</dcterms:created>
  <dcterms:modified xsi:type="dcterms:W3CDTF">2021-01-15T05:48:00Z</dcterms:modified>
</cp:coreProperties>
</file>